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0C" w:rsidRDefault="00A17D0C" w:rsidP="000C601B">
      <w:pPr>
        <w:spacing w:line="220" w:lineRule="atLeast"/>
        <w:jc w:val="center"/>
        <w:rPr>
          <w:rFonts w:ascii="宋体" w:eastAsia="宋体" w:hAnsi="宋体" w:hint="eastAsia"/>
          <w:b/>
          <w:sz w:val="36"/>
          <w:szCs w:val="36"/>
        </w:rPr>
      </w:pPr>
      <w:r w:rsidRPr="000C601B">
        <w:rPr>
          <w:rFonts w:ascii="宋体" w:eastAsia="宋体" w:hAnsi="宋体" w:hint="eastAsia"/>
          <w:b/>
          <w:sz w:val="36"/>
          <w:szCs w:val="36"/>
        </w:rPr>
        <w:t>阳澄湖大闸蟹收购意向书</w:t>
      </w:r>
    </w:p>
    <w:p w:rsidR="00C9693F" w:rsidRPr="000C601B" w:rsidRDefault="00C9693F" w:rsidP="000C601B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</w:p>
    <w:p w:rsidR="00A17D0C" w:rsidRDefault="00253DBC" w:rsidP="00E777E3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253D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2.65pt;width:135.2pt;height:121.95pt;z-index:251658240;mso-wrap-style:none" stroked="f">
            <v:textbox style="mso-fit-shape-to-text:t">
              <w:txbxContent>
                <w:p w:rsidR="00A17D0C" w:rsidRPr="000C601B" w:rsidRDefault="00A17D0C" w:rsidP="00E777E3">
                  <w:pPr>
                    <w:spacing w:line="560" w:lineRule="atLeast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0C601B">
                    <w:rPr>
                      <w:rFonts w:ascii="仿宋" w:eastAsia="仿宋" w:hAnsi="仿宋" w:hint="eastAsia"/>
                      <w:sz w:val="32"/>
                      <w:szCs w:val="32"/>
                    </w:rPr>
                    <w:t>乙方：</w:t>
                  </w:r>
                </w:p>
                <w:p w:rsidR="00A17D0C" w:rsidRPr="000C601B" w:rsidRDefault="00A17D0C" w:rsidP="00E777E3">
                  <w:pPr>
                    <w:spacing w:line="560" w:lineRule="atLeast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0C601B">
                    <w:rPr>
                      <w:rFonts w:ascii="仿宋" w:eastAsia="仿宋" w:hAnsi="仿宋" w:hint="eastAsia"/>
                      <w:sz w:val="32"/>
                      <w:szCs w:val="32"/>
                    </w:rPr>
                    <w:t>身份证号码：</w:t>
                  </w:r>
                </w:p>
                <w:p w:rsidR="00A17D0C" w:rsidRPr="00E777E3" w:rsidRDefault="00A17D0C" w:rsidP="00E777E3">
                  <w:pPr>
                    <w:spacing w:line="560" w:lineRule="atLeast"/>
                    <w:rPr>
                      <w:rFonts w:ascii="仿宋" w:eastAsia="仿宋" w:hAnsi="仿宋"/>
                      <w:spacing w:val="-80"/>
                      <w:sz w:val="32"/>
                      <w:szCs w:val="32"/>
                    </w:rPr>
                  </w:pPr>
                  <w:r w:rsidRPr="00E777E3">
                    <w:rPr>
                      <w:rFonts w:ascii="仿宋" w:eastAsia="仿宋" w:hAnsi="仿宋" w:hint="eastAsia"/>
                      <w:spacing w:val="-80"/>
                      <w:sz w:val="32"/>
                      <w:szCs w:val="32"/>
                    </w:rPr>
                    <w:t>养殖（捕捞）证号码：</w:t>
                  </w:r>
                </w:p>
              </w:txbxContent>
            </v:textbox>
            <w10:wrap type="square"/>
          </v:shape>
        </w:pict>
      </w:r>
      <w:r w:rsidR="00A17D0C" w:rsidRPr="000C601B">
        <w:rPr>
          <w:rFonts w:ascii="仿宋" w:eastAsia="仿宋" w:hAnsi="仿宋" w:hint="eastAsia"/>
          <w:sz w:val="32"/>
          <w:szCs w:val="32"/>
        </w:rPr>
        <w:t>甲方：</w:t>
      </w:r>
    </w:p>
    <w:p w:rsidR="00A17D0C" w:rsidRPr="000C601B" w:rsidRDefault="00A17D0C" w:rsidP="00E777E3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C601B">
        <w:rPr>
          <w:rFonts w:ascii="仿宋" w:eastAsia="仿宋" w:hAnsi="仿宋" w:hint="eastAsia"/>
          <w:sz w:val="32"/>
          <w:szCs w:val="32"/>
        </w:rPr>
        <w:t>营业执照编号：</w:t>
      </w:r>
    </w:p>
    <w:p w:rsidR="00A17D0C" w:rsidRPr="000C601B" w:rsidRDefault="00A17D0C" w:rsidP="00D31D50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C601B">
        <w:rPr>
          <w:rFonts w:ascii="仿宋" w:eastAsia="仿宋" w:hAnsi="仿宋" w:hint="eastAsia"/>
          <w:sz w:val="32"/>
          <w:szCs w:val="32"/>
        </w:rPr>
        <w:t>公司地址：</w:t>
      </w:r>
    </w:p>
    <w:p w:rsidR="00A17D0C" w:rsidRPr="00E777E3" w:rsidRDefault="00A17D0C" w:rsidP="00D31D50">
      <w:pPr>
        <w:spacing w:line="220" w:lineRule="atLeast"/>
        <w:rPr>
          <w:rFonts w:ascii="仿宋" w:eastAsia="仿宋" w:hAnsi="仿宋"/>
          <w:spacing w:val="-80"/>
          <w:sz w:val="32"/>
          <w:szCs w:val="32"/>
        </w:rPr>
      </w:pPr>
      <w:r w:rsidRPr="00E777E3">
        <w:rPr>
          <w:rFonts w:ascii="仿宋" w:eastAsia="仿宋" w:hAnsi="仿宋" w:hint="eastAsia"/>
          <w:spacing w:val="-80"/>
          <w:sz w:val="32"/>
          <w:szCs w:val="32"/>
        </w:rPr>
        <w:t>法定代表人（负责人）姓名：</w:t>
      </w:r>
    </w:p>
    <w:p w:rsidR="00A17D0C" w:rsidRDefault="00A17D0C" w:rsidP="006F385C">
      <w:pPr>
        <w:spacing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A17D0C" w:rsidRDefault="00A17D0C" w:rsidP="006F385C">
      <w:pPr>
        <w:spacing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C601B">
        <w:rPr>
          <w:rFonts w:ascii="仿宋" w:eastAsia="仿宋" w:hAnsi="仿宋" w:hint="eastAsia"/>
          <w:sz w:val="32"/>
          <w:szCs w:val="32"/>
        </w:rPr>
        <w:t>今甲乙双方</w:t>
      </w:r>
      <w:r>
        <w:rPr>
          <w:rFonts w:ascii="仿宋" w:eastAsia="仿宋" w:hAnsi="仿宋" w:hint="eastAsia"/>
          <w:sz w:val="32"/>
          <w:szCs w:val="32"/>
        </w:rPr>
        <w:t>在平等自愿的基上，</w:t>
      </w:r>
      <w:r w:rsidRPr="000C601B">
        <w:rPr>
          <w:rFonts w:ascii="仿宋" w:eastAsia="仿宋" w:hAnsi="仿宋" w:hint="eastAsia"/>
          <w:sz w:val="32"/>
          <w:szCs w:val="32"/>
        </w:rPr>
        <w:t>经共同协商</w:t>
      </w:r>
      <w:r>
        <w:rPr>
          <w:rFonts w:ascii="仿宋" w:eastAsia="仿宋" w:hAnsi="仿宋" w:hint="eastAsia"/>
          <w:sz w:val="32"/>
          <w:szCs w:val="32"/>
        </w:rPr>
        <w:t>后，决定由甲方在阳澄湖大闸蟹上市时，对乙方</w:t>
      </w:r>
      <w:r w:rsidRPr="00702995">
        <w:rPr>
          <w:rFonts w:ascii="仿宋" w:eastAsia="仿宋" w:hAnsi="仿宋"/>
          <w:b/>
          <w:sz w:val="32"/>
          <w:szCs w:val="32"/>
        </w:rPr>
        <w:t>_______</w:t>
      </w:r>
      <w:r w:rsidRPr="00702995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网围和</w:t>
      </w:r>
      <w:r w:rsidRPr="00702995">
        <w:rPr>
          <w:rFonts w:ascii="仿宋" w:eastAsia="仿宋" w:hAnsi="仿宋"/>
          <w:b/>
          <w:sz w:val="32"/>
          <w:szCs w:val="32"/>
        </w:rPr>
        <w:t>_______</w:t>
      </w:r>
      <w:r w:rsidRPr="00E777E3">
        <w:rPr>
          <w:rFonts w:ascii="仿宋" w:eastAsia="仿宋" w:hAnsi="仿宋" w:hint="eastAsia"/>
          <w:sz w:val="32"/>
          <w:szCs w:val="32"/>
        </w:rPr>
        <w:t>亩空旷水域的</w:t>
      </w:r>
      <w:r>
        <w:rPr>
          <w:rFonts w:ascii="仿宋" w:eastAsia="仿宋" w:hAnsi="仿宋" w:hint="eastAsia"/>
          <w:sz w:val="32"/>
          <w:szCs w:val="32"/>
        </w:rPr>
        <w:t>的阳澄湖大闸蟹进行收购，收购价格随行就市。</w:t>
      </w:r>
    </w:p>
    <w:p w:rsidR="00A17D0C" w:rsidRDefault="00A17D0C" w:rsidP="006F385C">
      <w:pPr>
        <w:spacing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以上意向供有关部门参考，实际成交双方须另行商定。</w:t>
      </w:r>
    </w:p>
    <w:p w:rsidR="00A17D0C" w:rsidRDefault="00A17D0C" w:rsidP="006F385C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A17D0C" w:rsidRDefault="00A17D0C" w:rsidP="006F385C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甲方签名（盖章）：</w:t>
      </w:r>
      <w:r>
        <w:rPr>
          <w:rFonts w:ascii="仿宋" w:eastAsia="仿宋" w:hAnsi="仿宋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乙方签名（盖章）：</w:t>
      </w:r>
    </w:p>
    <w:p w:rsidR="00A17D0C" w:rsidRDefault="00A17D0C" w:rsidP="006F385C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17D0C" w:rsidRDefault="00A17D0C" w:rsidP="006F385C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A17D0C" w:rsidRDefault="00A17D0C" w:rsidP="006F385C">
      <w:pPr>
        <w:spacing w:line="220" w:lineRule="atLeas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渔业管理部门意见：</w:t>
      </w:r>
    </w:p>
    <w:p w:rsidR="00A17D0C" w:rsidRPr="00E777E3" w:rsidRDefault="00A17D0C" w:rsidP="006F385C">
      <w:pPr>
        <w:spacing w:line="220" w:lineRule="atLeas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17D0C" w:rsidRPr="00FF754F" w:rsidRDefault="00253DBC" w:rsidP="00417C1E">
      <w:pPr>
        <w:spacing w:line="560" w:lineRule="exact"/>
        <w:ind w:right="-32"/>
        <w:rPr>
          <w:rFonts w:ascii="仿宋_GB2312" w:hAnsi="方正仿宋_GBK" w:cs="方正仿宋_GBK"/>
          <w:kern w:val="8"/>
          <w:szCs w:val="32"/>
          <w:u w:val="single"/>
        </w:rPr>
      </w:pPr>
      <w:r w:rsidRPr="00253DBC">
        <w:rPr>
          <w:noProof/>
        </w:rPr>
        <w:pict>
          <v:line id="_x0000_s1027" style="position:absolute;z-index:251657216" from="0,16.9pt" to="450pt,16.9pt"/>
        </w:pict>
      </w:r>
    </w:p>
    <w:p w:rsidR="00A17D0C" w:rsidRPr="00417C1E" w:rsidRDefault="00A17D0C" w:rsidP="00906445">
      <w:pPr>
        <w:spacing w:line="560" w:lineRule="exact"/>
        <w:ind w:right="-34"/>
        <w:jc w:val="both"/>
        <w:rPr>
          <w:rFonts w:ascii="仿宋" w:eastAsia="仿宋" w:hAnsi="仿宋"/>
          <w:sz w:val="32"/>
          <w:szCs w:val="32"/>
        </w:rPr>
      </w:pPr>
      <w:r w:rsidRPr="00417C1E">
        <w:rPr>
          <w:rFonts w:ascii="仿宋" w:eastAsia="仿宋" w:hAnsi="仿宋" w:hint="eastAsia"/>
          <w:sz w:val="32"/>
          <w:szCs w:val="32"/>
        </w:rPr>
        <w:t>本决定书一式肆份</w:t>
      </w:r>
      <w:r w:rsidRPr="00417C1E"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甲乙双方各执壹份，渔政部门存档壹份</w:t>
      </w:r>
      <w:r w:rsidRPr="00417C1E"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保护机构存档壹份</w:t>
      </w:r>
      <w:r w:rsidRPr="00417C1E">
        <w:rPr>
          <w:rFonts w:ascii="仿宋" w:eastAsia="仿宋" w:hAnsi="仿宋" w:hint="eastAsia"/>
          <w:sz w:val="32"/>
          <w:szCs w:val="32"/>
        </w:rPr>
        <w:t>。</w:t>
      </w:r>
    </w:p>
    <w:sectPr w:rsidR="00A17D0C" w:rsidRPr="00417C1E" w:rsidSect="00C9693F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09" w:rsidRDefault="00346509" w:rsidP="000C601B">
      <w:pPr>
        <w:spacing w:after="0"/>
      </w:pPr>
      <w:r>
        <w:separator/>
      </w:r>
    </w:p>
  </w:endnote>
  <w:endnote w:type="continuationSeparator" w:id="0">
    <w:p w:rsidR="00346509" w:rsidRDefault="00346509" w:rsidP="000C60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09" w:rsidRDefault="00346509" w:rsidP="000C601B">
      <w:pPr>
        <w:spacing w:after="0"/>
      </w:pPr>
      <w:r>
        <w:separator/>
      </w:r>
    </w:p>
  </w:footnote>
  <w:footnote w:type="continuationSeparator" w:id="0">
    <w:p w:rsidR="00346509" w:rsidRDefault="00346509" w:rsidP="000C60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01B"/>
    <w:rsid w:val="000D0AC0"/>
    <w:rsid w:val="00253DBC"/>
    <w:rsid w:val="002F7030"/>
    <w:rsid w:val="00323B43"/>
    <w:rsid w:val="0034329F"/>
    <w:rsid w:val="00346509"/>
    <w:rsid w:val="003D37D8"/>
    <w:rsid w:val="00417C1E"/>
    <w:rsid w:val="00426133"/>
    <w:rsid w:val="004358AB"/>
    <w:rsid w:val="00571EE7"/>
    <w:rsid w:val="006F385C"/>
    <w:rsid w:val="00702995"/>
    <w:rsid w:val="00794951"/>
    <w:rsid w:val="007A5A1B"/>
    <w:rsid w:val="00857382"/>
    <w:rsid w:val="008B7726"/>
    <w:rsid w:val="00906445"/>
    <w:rsid w:val="00940F7C"/>
    <w:rsid w:val="00983AE8"/>
    <w:rsid w:val="00A17D0C"/>
    <w:rsid w:val="00A2037E"/>
    <w:rsid w:val="00A32D1C"/>
    <w:rsid w:val="00B05596"/>
    <w:rsid w:val="00B20FBF"/>
    <w:rsid w:val="00C56E9B"/>
    <w:rsid w:val="00C9693F"/>
    <w:rsid w:val="00CE6FD0"/>
    <w:rsid w:val="00D31D50"/>
    <w:rsid w:val="00D634B5"/>
    <w:rsid w:val="00DC688C"/>
    <w:rsid w:val="00E35100"/>
    <w:rsid w:val="00E777E3"/>
    <w:rsid w:val="00F11663"/>
    <w:rsid w:val="00F779BA"/>
    <w:rsid w:val="00F8727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C60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C601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C60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C601B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2016-05-13T04:00:00Z</cp:lastPrinted>
  <dcterms:created xsi:type="dcterms:W3CDTF">2015-07-20T03:03:00Z</dcterms:created>
  <dcterms:modified xsi:type="dcterms:W3CDTF">2016-05-13T04:01:00Z</dcterms:modified>
</cp:coreProperties>
</file>